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38BD02ED" w:rsidR="00BA7826" w:rsidRPr="00A213DB" w:rsidRDefault="00F45A5B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F45A5B">
              <w:rPr>
                <w:rFonts w:ascii="Arial" w:hAnsi="Arial" w:cs="Arial"/>
                <w:b/>
                <w:sz w:val="32"/>
                <w:szCs w:val="36"/>
              </w:rPr>
              <w:t>Shromažďování, odvoz a odstranění odpadů kategorie ostatní 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DA5A29F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F45A5B">
              <w:rPr>
                <w:rFonts w:ascii="Arial" w:hAnsi="Arial" w:cs="Arial"/>
                <w:b/>
                <w:sz w:val="20"/>
                <w:szCs w:val="20"/>
              </w:rPr>
              <w:t>nemocnice Cheb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E7DA3DE" w:rsidR="00B34F47" w:rsidRPr="00BF4C0A" w:rsidRDefault="00F45A5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B34F47"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1DB4C43E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2983C535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F45A5B">
              <w:rPr>
                <w:rFonts w:ascii="Arial" w:hAnsi="Arial" w:cs="Arial"/>
                <w:b/>
                <w:sz w:val="20"/>
                <w:szCs w:val="20"/>
              </w:rPr>
              <w:t>nemocnice Karlovy Vary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253AAA5A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4E371386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F45A5B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5124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98747" w14:textId="77777777" w:rsidR="00585124" w:rsidRDefault="00585124">
      <w:r>
        <w:separator/>
      </w:r>
    </w:p>
  </w:endnote>
  <w:endnote w:type="continuationSeparator" w:id="0">
    <w:p w14:paraId="4DDF37FD" w14:textId="77777777" w:rsidR="00585124" w:rsidRDefault="0058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1C8A2" w14:textId="77777777" w:rsidR="00585124" w:rsidRDefault="00585124">
      <w:r>
        <w:separator/>
      </w:r>
    </w:p>
  </w:footnote>
  <w:footnote w:type="continuationSeparator" w:id="0">
    <w:p w14:paraId="10086DC2" w14:textId="77777777" w:rsidR="00585124" w:rsidRDefault="00585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85124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45A5B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25</cp:revision>
  <cp:lastPrinted>2021-08-24T05:59:00Z</cp:lastPrinted>
  <dcterms:created xsi:type="dcterms:W3CDTF">2018-03-06T07:15:00Z</dcterms:created>
  <dcterms:modified xsi:type="dcterms:W3CDTF">2024-04-30T07:19:00Z</dcterms:modified>
</cp:coreProperties>
</file>